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905" w:rsidRPr="00917905" w:rsidRDefault="00917905" w:rsidP="00917905">
      <w:pPr>
        <w:spacing w:before="100" w:beforeAutospacing="1" w:after="100" w:afterAutospacing="1"/>
        <w:rPr>
          <w:rFonts w:ascii="Arial" w:eastAsia="Times New Roman" w:hAnsi="Arial" w:cs="Arial"/>
          <w:color w:val="000000"/>
          <w:sz w:val="27"/>
          <w:szCs w:val="27"/>
          <w:shd w:val="clear" w:color="auto" w:fill="FFFFFF"/>
        </w:rPr>
      </w:pPr>
      <w:bookmarkStart w:id="0" w:name="get_organized"/>
      <w:r>
        <w:rPr>
          <w:rFonts w:ascii="Arial" w:eastAsia="Times New Roman" w:hAnsi="Arial" w:cs="Arial"/>
          <w:b/>
          <w:bCs/>
          <w:i/>
          <w:iCs/>
          <w:color w:val="000000"/>
          <w:sz w:val="27"/>
          <w:szCs w:val="27"/>
          <w:shd w:val="clear" w:color="auto" w:fill="FFFFFF"/>
        </w:rPr>
        <w:t>How to Succeed In School</w:t>
      </w:r>
      <w:bookmarkStart w:id="1" w:name="_GoBack"/>
      <w:bookmarkEnd w:id="1"/>
      <w:r w:rsidRPr="00917905">
        <w:rPr>
          <w:rFonts w:ascii="Arial" w:eastAsia="Times New Roman" w:hAnsi="Arial" w:cs="Arial"/>
          <w:b/>
          <w:bCs/>
          <w:i/>
          <w:iCs/>
          <w:color w:val="000000"/>
          <w:sz w:val="27"/>
          <w:szCs w:val="27"/>
          <w:shd w:val="clear" w:color="auto" w:fill="FFFFFF"/>
        </w:rPr>
        <w:t xml:space="preserve">  </w:t>
      </w:r>
    </w:p>
    <w:p w:rsidR="00917905" w:rsidRPr="00917905" w:rsidRDefault="00917905" w:rsidP="00917905">
      <w:pPr>
        <w:pStyle w:val="ListParagraph"/>
        <w:numPr>
          <w:ilvl w:val="0"/>
          <w:numId w:val="4"/>
        </w:numPr>
        <w:spacing w:before="100" w:beforeAutospacing="1" w:after="100" w:afterAutospacing="1"/>
        <w:rPr>
          <w:rFonts w:ascii="Arial" w:eastAsia="Times New Roman" w:hAnsi="Arial" w:cs="Arial"/>
          <w:color w:val="000000"/>
          <w:sz w:val="27"/>
          <w:szCs w:val="27"/>
          <w:shd w:val="clear" w:color="auto" w:fill="FFFFFF"/>
        </w:rPr>
      </w:pPr>
      <w:r w:rsidRPr="00917905">
        <w:rPr>
          <w:rFonts w:ascii="Arial" w:eastAsia="Times New Roman" w:hAnsi="Arial" w:cs="Arial"/>
          <w:b/>
          <w:bCs/>
          <w:i/>
          <w:iCs/>
          <w:color w:val="000000"/>
          <w:sz w:val="27"/>
          <w:szCs w:val="27"/>
          <w:shd w:val="clear" w:color="auto" w:fill="FFFFFF"/>
        </w:rPr>
        <w:t>Get Organized:</w:t>
      </w:r>
      <w:bookmarkEnd w:id="0"/>
    </w:p>
    <w:p w:rsidR="00917905" w:rsidRPr="00917905" w:rsidRDefault="00917905" w:rsidP="00917905">
      <w:pPr>
        <w:ind w:left="720"/>
        <w:rPr>
          <w:rFonts w:ascii="Arial" w:eastAsia="Times New Roman" w:hAnsi="Arial" w:cs="Arial"/>
          <w:color w:val="000000"/>
          <w:sz w:val="27"/>
          <w:szCs w:val="27"/>
          <w:shd w:val="clear" w:color="auto" w:fill="FFFFFF"/>
        </w:rPr>
      </w:pPr>
      <w:r w:rsidRPr="00917905">
        <w:rPr>
          <w:rFonts w:ascii="Arial" w:eastAsia="Times New Roman" w:hAnsi="Arial" w:cs="Arial"/>
          <w:noProof/>
          <w:color w:val="000000"/>
          <w:sz w:val="27"/>
          <w:szCs w:val="27"/>
          <w:shd w:val="clear" w:color="auto" w:fill="FFFFFF"/>
        </w:rPr>
        <w:drawing>
          <wp:inline distT="0" distB="0" distL="0" distR="0">
            <wp:extent cx="142875" cy="152400"/>
            <wp:effectExtent l="0" t="0" r="9525" b="0"/>
            <wp:docPr id="18" name="Picture 18" descr="http://www.edu.pe.ca/southernkings/Pictur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pe.ca/southernkings/Picture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17905">
        <w:rPr>
          <w:rFonts w:ascii="Arial" w:eastAsia="Times New Roman" w:hAnsi="Arial" w:cs="Arial"/>
          <w:color w:val="000000"/>
          <w:sz w:val="27"/>
          <w:szCs w:val="27"/>
          <w:shd w:val="clear" w:color="auto" w:fill="FFFFFF"/>
        </w:rPr>
        <w:t> Have a homework agenda or scribbler to keep track of your assignments, and always carry it.</w:t>
      </w:r>
    </w:p>
    <w:p w:rsidR="00917905" w:rsidRPr="00917905" w:rsidRDefault="00917905" w:rsidP="00917905">
      <w:pPr>
        <w:ind w:left="720"/>
        <w:rPr>
          <w:rFonts w:ascii="Arial" w:eastAsia="Times New Roman" w:hAnsi="Arial" w:cs="Arial"/>
          <w:color w:val="000000"/>
          <w:sz w:val="27"/>
          <w:szCs w:val="27"/>
          <w:shd w:val="clear" w:color="auto" w:fill="FFFFFF"/>
        </w:rPr>
      </w:pPr>
      <w:r w:rsidRPr="00917905">
        <w:rPr>
          <w:rFonts w:ascii="Arial" w:eastAsia="Times New Roman" w:hAnsi="Arial" w:cs="Arial"/>
          <w:noProof/>
          <w:color w:val="000000"/>
          <w:sz w:val="27"/>
          <w:szCs w:val="27"/>
          <w:shd w:val="clear" w:color="auto" w:fill="FFFFFF"/>
        </w:rPr>
        <w:drawing>
          <wp:inline distT="0" distB="0" distL="0" distR="0">
            <wp:extent cx="142875" cy="152400"/>
            <wp:effectExtent l="0" t="0" r="9525" b="0"/>
            <wp:docPr id="17" name="Picture 17" descr="http://www.edu.pe.ca/southernkings/Pictur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pe.ca/southernkings/Picture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17905">
        <w:rPr>
          <w:rFonts w:ascii="Arial" w:eastAsia="Times New Roman" w:hAnsi="Arial" w:cs="Arial"/>
          <w:color w:val="000000"/>
          <w:sz w:val="27"/>
          <w:szCs w:val="27"/>
          <w:shd w:val="clear" w:color="auto" w:fill="FFFFFF"/>
        </w:rPr>
        <w:t> Ask the teacher for some outside help when the classroom explanation is not adequate for you.</w:t>
      </w:r>
    </w:p>
    <w:p w:rsidR="00917905" w:rsidRPr="00917905" w:rsidRDefault="00917905" w:rsidP="00917905">
      <w:pPr>
        <w:ind w:left="720"/>
        <w:rPr>
          <w:rFonts w:ascii="Arial" w:eastAsia="Times New Roman" w:hAnsi="Arial" w:cs="Arial"/>
          <w:color w:val="000000"/>
          <w:sz w:val="27"/>
          <w:szCs w:val="27"/>
          <w:shd w:val="clear" w:color="auto" w:fill="FFFFFF"/>
        </w:rPr>
      </w:pPr>
      <w:r w:rsidRPr="00917905">
        <w:rPr>
          <w:rFonts w:ascii="Arial" w:eastAsia="Times New Roman" w:hAnsi="Arial" w:cs="Arial"/>
          <w:noProof/>
          <w:color w:val="000000"/>
          <w:sz w:val="27"/>
          <w:szCs w:val="27"/>
          <w:shd w:val="clear" w:color="auto" w:fill="FFFFFF"/>
        </w:rPr>
        <w:drawing>
          <wp:inline distT="0" distB="0" distL="0" distR="0">
            <wp:extent cx="142875" cy="152400"/>
            <wp:effectExtent l="0" t="0" r="9525" b="0"/>
            <wp:docPr id="16" name="Picture 16" descr="http://www.edu.pe.ca/southernkings/Pictur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pe.ca/southernkings/Picture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17905">
        <w:rPr>
          <w:rFonts w:ascii="Arial" w:eastAsia="Times New Roman" w:hAnsi="Arial" w:cs="Arial"/>
          <w:color w:val="000000"/>
          <w:sz w:val="27"/>
          <w:szCs w:val="27"/>
          <w:shd w:val="clear" w:color="auto" w:fill="FFFFFF"/>
        </w:rPr>
        <w:t> Use scribblers to put your notes in, and keep them organized.</w:t>
      </w:r>
    </w:p>
    <w:p w:rsidR="00917905" w:rsidRPr="00917905" w:rsidRDefault="00917905" w:rsidP="00917905">
      <w:pPr>
        <w:ind w:left="720"/>
        <w:rPr>
          <w:rFonts w:ascii="Arial" w:eastAsia="Times New Roman" w:hAnsi="Arial" w:cs="Arial"/>
          <w:color w:val="000000"/>
          <w:sz w:val="27"/>
          <w:szCs w:val="27"/>
          <w:shd w:val="clear" w:color="auto" w:fill="FFFFFF"/>
        </w:rPr>
      </w:pPr>
      <w:r w:rsidRPr="00917905">
        <w:rPr>
          <w:rFonts w:ascii="Arial" w:eastAsia="Times New Roman" w:hAnsi="Arial" w:cs="Arial"/>
          <w:noProof/>
          <w:color w:val="000000"/>
          <w:sz w:val="27"/>
          <w:szCs w:val="27"/>
          <w:shd w:val="clear" w:color="auto" w:fill="FFFFFF"/>
        </w:rPr>
        <w:drawing>
          <wp:inline distT="0" distB="0" distL="0" distR="0">
            <wp:extent cx="142875" cy="152400"/>
            <wp:effectExtent l="0" t="0" r="9525" b="0"/>
            <wp:docPr id="15" name="Picture 15" descr="http://www.edu.pe.ca/southernkings/Pictur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pe.ca/southernkings/Picture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17905">
        <w:rPr>
          <w:rFonts w:ascii="Arial" w:eastAsia="Times New Roman" w:hAnsi="Arial" w:cs="Arial"/>
          <w:color w:val="000000"/>
          <w:sz w:val="27"/>
          <w:szCs w:val="27"/>
          <w:shd w:val="clear" w:color="auto" w:fill="FFFFFF"/>
        </w:rPr>
        <w:t> Have phone numbers for classmates, especially of one who will be your "homework buddy". This is someone in your class who collects hand-outs and assignments for you when you are absent from school. You can borrow your buddy's notes when you return to school, and you can do the same for this friend.</w:t>
      </w:r>
    </w:p>
    <w:p w:rsidR="00917905" w:rsidRPr="00917905" w:rsidRDefault="00917905" w:rsidP="00917905">
      <w:pPr>
        <w:ind w:left="720"/>
        <w:rPr>
          <w:rFonts w:ascii="Arial" w:eastAsia="Times New Roman" w:hAnsi="Arial" w:cs="Arial"/>
          <w:color w:val="000000"/>
          <w:sz w:val="27"/>
          <w:szCs w:val="27"/>
          <w:shd w:val="clear" w:color="auto" w:fill="FFFFFF"/>
        </w:rPr>
      </w:pPr>
      <w:r w:rsidRPr="00917905">
        <w:rPr>
          <w:rFonts w:ascii="Arial" w:eastAsia="Times New Roman" w:hAnsi="Arial" w:cs="Arial"/>
          <w:noProof/>
          <w:color w:val="000000"/>
          <w:sz w:val="27"/>
          <w:szCs w:val="27"/>
          <w:shd w:val="clear" w:color="auto" w:fill="FFFFFF"/>
        </w:rPr>
        <w:drawing>
          <wp:inline distT="0" distB="0" distL="0" distR="0">
            <wp:extent cx="142875" cy="152400"/>
            <wp:effectExtent l="0" t="0" r="9525" b="0"/>
            <wp:docPr id="14" name="Picture 14" descr="http://www.edu.pe.ca/southernkings/Pictur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pe.ca/southernkings/Picture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17905">
        <w:rPr>
          <w:rFonts w:ascii="Arial" w:eastAsia="Times New Roman" w:hAnsi="Arial" w:cs="Arial"/>
          <w:color w:val="000000"/>
          <w:sz w:val="27"/>
          <w:szCs w:val="27"/>
          <w:shd w:val="clear" w:color="auto" w:fill="FFFFFF"/>
        </w:rPr>
        <w:t> Ask questions when you are unsure of something.</w:t>
      </w:r>
    </w:p>
    <w:p w:rsidR="00917905" w:rsidRPr="00917905" w:rsidRDefault="00917905" w:rsidP="00917905">
      <w:pPr>
        <w:ind w:left="720"/>
        <w:rPr>
          <w:rFonts w:ascii="Arial" w:eastAsia="Times New Roman" w:hAnsi="Arial" w:cs="Arial"/>
          <w:color w:val="000000"/>
          <w:sz w:val="27"/>
          <w:szCs w:val="27"/>
          <w:shd w:val="clear" w:color="auto" w:fill="FFFFFF"/>
        </w:rPr>
      </w:pPr>
      <w:r w:rsidRPr="00917905">
        <w:rPr>
          <w:rFonts w:ascii="Arial" w:eastAsia="Times New Roman" w:hAnsi="Arial" w:cs="Arial"/>
          <w:noProof/>
          <w:color w:val="000000"/>
          <w:sz w:val="27"/>
          <w:szCs w:val="27"/>
          <w:shd w:val="clear" w:color="auto" w:fill="FFFFFF"/>
        </w:rPr>
        <w:drawing>
          <wp:inline distT="0" distB="0" distL="0" distR="0">
            <wp:extent cx="142875" cy="152400"/>
            <wp:effectExtent l="0" t="0" r="9525" b="0"/>
            <wp:docPr id="13" name="Picture 13" descr="http://www.edu.pe.ca/southernkings/Pictur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pe.ca/southernkings/Picture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17905">
        <w:rPr>
          <w:rFonts w:ascii="Arial" w:eastAsia="Times New Roman" w:hAnsi="Arial" w:cs="Arial"/>
          <w:color w:val="000000"/>
          <w:sz w:val="27"/>
          <w:szCs w:val="27"/>
          <w:shd w:val="clear" w:color="auto" w:fill="FFFFFF"/>
        </w:rPr>
        <w:t> Pay attention in class as it is very easy to let your mind wander. Take notes, concentrate on what is being said; it will be easier to absorb the information being presented.</w:t>
      </w:r>
    </w:p>
    <w:p w:rsidR="00917905" w:rsidRPr="00917905" w:rsidRDefault="00917905" w:rsidP="00917905">
      <w:pPr>
        <w:ind w:left="720"/>
        <w:rPr>
          <w:rFonts w:ascii="Arial" w:eastAsia="Times New Roman" w:hAnsi="Arial" w:cs="Arial"/>
          <w:color w:val="000000"/>
          <w:sz w:val="27"/>
          <w:szCs w:val="27"/>
          <w:shd w:val="clear" w:color="auto" w:fill="FFFFFF"/>
        </w:rPr>
      </w:pPr>
      <w:r w:rsidRPr="00917905">
        <w:rPr>
          <w:rFonts w:ascii="Arial" w:eastAsia="Times New Roman" w:hAnsi="Arial" w:cs="Arial"/>
          <w:noProof/>
          <w:color w:val="000000"/>
          <w:sz w:val="27"/>
          <w:szCs w:val="27"/>
          <w:shd w:val="clear" w:color="auto" w:fill="FFFFFF"/>
        </w:rPr>
        <w:drawing>
          <wp:inline distT="0" distB="0" distL="0" distR="0">
            <wp:extent cx="142875" cy="152400"/>
            <wp:effectExtent l="0" t="0" r="9525" b="0"/>
            <wp:docPr id="12" name="Picture 12" descr="http://www.edu.pe.ca/southernkings/Pictur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u.pe.ca/southernkings/Picture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17905">
        <w:rPr>
          <w:rFonts w:ascii="Arial" w:eastAsia="Times New Roman" w:hAnsi="Arial" w:cs="Arial"/>
          <w:color w:val="000000"/>
          <w:sz w:val="27"/>
          <w:szCs w:val="27"/>
          <w:shd w:val="clear" w:color="auto" w:fill="FFFFFF"/>
        </w:rPr>
        <w:t> Keep your bookshelf, desk, and kitbag neat.</w:t>
      </w:r>
    </w:p>
    <w:p w:rsidR="00917905" w:rsidRPr="00917905" w:rsidRDefault="00917905" w:rsidP="00917905">
      <w:pPr>
        <w:ind w:left="720"/>
        <w:rPr>
          <w:rFonts w:ascii="Arial" w:eastAsia="Times New Roman" w:hAnsi="Arial" w:cs="Arial"/>
          <w:color w:val="000000"/>
          <w:sz w:val="27"/>
          <w:szCs w:val="27"/>
          <w:shd w:val="clear" w:color="auto" w:fill="FFFFFF"/>
        </w:rPr>
      </w:pPr>
      <w:r w:rsidRPr="00917905">
        <w:rPr>
          <w:rFonts w:ascii="Arial" w:eastAsia="Times New Roman" w:hAnsi="Arial" w:cs="Arial"/>
          <w:noProof/>
          <w:color w:val="000000"/>
          <w:sz w:val="27"/>
          <w:szCs w:val="27"/>
          <w:shd w:val="clear" w:color="auto" w:fill="FFFFFF"/>
        </w:rPr>
        <w:drawing>
          <wp:inline distT="0" distB="0" distL="0" distR="0">
            <wp:extent cx="142875" cy="152400"/>
            <wp:effectExtent l="0" t="0" r="9525" b="0"/>
            <wp:docPr id="11" name="Picture 11" descr="http://www.edu.pe.ca/southernkings/Pictur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u.pe.ca/southernkings/Picture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17905">
        <w:rPr>
          <w:rFonts w:ascii="Arial" w:eastAsia="Times New Roman" w:hAnsi="Arial" w:cs="Arial"/>
          <w:color w:val="000000"/>
          <w:sz w:val="27"/>
          <w:szCs w:val="27"/>
          <w:shd w:val="clear" w:color="auto" w:fill="FFFFFF"/>
        </w:rPr>
        <w:t> Be prepared for each class, bringing the materials you need to class (including pencil and paper).</w:t>
      </w:r>
    </w:p>
    <w:p w:rsidR="00917905" w:rsidRPr="00917905" w:rsidRDefault="00917905" w:rsidP="00917905">
      <w:pPr>
        <w:pStyle w:val="ListParagraph"/>
        <w:numPr>
          <w:ilvl w:val="0"/>
          <w:numId w:val="2"/>
        </w:numPr>
        <w:spacing w:before="100" w:beforeAutospacing="1" w:after="100" w:afterAutospacing="1"/>
        <w:rPr>
          <w:rFonts w:ascii="Arial" w:eastAsia="Times New Roman" w:hAnsi="Arial" w:cs="Arial"/>
          <w:color w:val="000000"/>
          <w:sz w:val="27"/>
          <w:szCs w:val="27"/>
          <w:shd w:val="clear" w:color="auto" w:fill="FFFFFF"/>
        </w:rPr>
      </w:pPr>
      <w:bookmarkStart w:id="2" w:name="use_good_study_habits"/>
      <w:r>
        <w:rPr>
          <w:rFonts w:ascii="Arial" w:eastAsia="Times New Roman" w:hAnsi="Arial" w:cs="Arial"/>
          <w:b/>
          <w:bCs/>
          <w:i/>
          <w:iCs/>
          <w:color w:val="000000"/>
          <w:sz w:val="27"/>
          <w:szCs w:val="27"/>
          <w:shd w:val="clear" w:color="auto" w:fill="FFFFFF"/>
        </w:rPr>
        <w:t xml:space="preserve"> </w:t>
      </w:r>
      <w:r w:rsidRPr="00917905">
        <w:rPr>
          <w:rFonts w:ascii="Arial" w:eastAsia="Times New Roman" w:hAnsi="Arial" w:cs="Arial"/>
          <w:b/>
          <w:bCs/>
          <w:i/>
          <w:iCs/>
          <w:color w:val="000000"/>
          <w:sz w:val="27"/>
          <w:szCs w:val="27"/>
          <w:shd w:val="clear" w:color="auto" w:fill="FFFFFF"/>
        </w:rPr>
        <w:t>Use Good Study Habits:</w:t>
      </w:r>
      <w:bookmarkEnd w:id="2"/>
    </w:p>
    <w:p w:rsidR="00917905" w:rsidRPr="00917905" w:rsidRDefault="00917905" w:rsidP="00917905">
      <w:pPr>
        <w:ind w:left="720"/>
        <w:rPr>
          <w:rFonts w:ascii="Arial" w:eastAsia="Times New Roman" w:hAnsi="Arial" w:cs="Arial"/>
          <w:color w:val="000000"/>
          <w:sz w:val="27"/>
          <w:szCs w:val="27"/>
          <w:shd w:val="clear" w:color="auto" w:fill="FFFFFF"/>
        </w:rPr>
      </w:pPr>
      <w:r w:rsidRPr="00917905">
        <w:rPr>
          <w:rFonts w:ascii="Arial" w:eastAsia="Times New Roman" w:hAnsi="Arial" w:cs="Arial"/>
          <w:noProof/>
          <w:color w:val="000000"/>
          <w:sz w:val="27"/>
          <w:szCs w:val="27"/>
          <w:shd w:val="clear" w:color="auto" w:fill="FFFFFF"/>
        </w:rPr>
        <w:drawing>
          <wp:inline distT="0" distB="0" distL="0" distR="0">
            <wp:extent cx="142875" cy="152400"/>
            <wp:effectExtent l="0" t="0" r="9525" b="0"/>
            <wp:docPr id="10" name="Picture 10" descr="http://www.edu.pe.ca/southernkings/Pictur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pe.ca/southernkings/Picture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17905">
        <w:rPr>
          <w:rFonts w:ascii="Arial" w:eastAsia="Times New Roman" w:hAnsi="Arial" w:cs="Arial"/>
          <w:color w:val="000000"/>
          <w:sz w:val="27"/>
          <w:szCs w:val="27"/>
          <w:shd w:val="clear" w:color="auto" w:fill="FFFFFF"/>
        </w:rPr>
        <w:t> Create a good study space with little distractions, that is, a place that is fairly quiet and away from the major traffic in your home. Sometimes music can be relaxing, but TV is a distraction.</w:t>
      </w:r>
    </w:p>
    <w:p w:rsidR="00917905" w:rsidRPr="00917905" w:rsidRDefault="00917905" w:rsidP="00917905">
      <w:pPr>
        <w:ind w:left="720"/>
        <w:rPr>
          <w:rFonts w:ascii="Arial" w:eastAsia="Times New Roman" w:hAnsi="Arial" w:cs="Arial"/>
          <w:color w:val="000000"/>
          <w:sz w:val="27"/>
          <w:szCs w:val="27"/>
          <w:shd w:val="clear" w:color="auto" w:fill="FFFFFF"/>
        </w:rPr>
      </w:pPr>
      <w:r w:rsidRPr="00917905">
        <w:rPr>
          <w:rFonts w:ascii="Arial" w:eastAsia="Times New Roman" w:hAnsi="Arial" w:cs="Arial"/>
          <w:noProof/>
          <w:color w:val="000000"/>
          <w:sz w:val="27"/>
          <w:szCs w:val="27"/>
          <w:shd w:val="clear" w:color="auto" w:fill="FFFFFF"/>
        </w:rPr>
        <w:drawing>
          <wp:inline distT="0" distB="0" distL="0" distR="0">
            <wp:extent cx="142875" cy="152400"/>
            <wp:effectExtent l="0" t="0" r="9525" b="0"/>
            <wp:docPr id="9" name="Picture 9" descr="http://www.edu.pe.ca/southernkings/Pictur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u.pe.ca/southernkings/Picture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17905">
        <w:rPr>
          <w:rFonts w:ascii="Arial" w:eastAsia="Times New Roman" w:hAnsi="Arial" w:cs="Arial"/>
          <w:color w:val="000000"/>
          <w:sz w:val="27"/>
          <w:szCs w:val="27"/>
          <w:shd w:val="clear" w:color="auto" w:fill="FFFFFF"/>
        </w:rPr>
        <w:t> Do difficult homework when you are mentally and physically at your best, not late at night, or when you are hungry.</w:t>
      </w:r>
    </w:p>
    <w:p w:rsidR="00917905" w:rsidRPr="00917905" w:rsidRDefault="00917905" w:rsidP="00917905">
      <w:pPr>
        <w:ind w:left="720"/>
        <w:rPr>
          <w:rFonts w:ascii="Arial" w:eastAsia="Times New Roman" w:hAnsi="Arial" w:cs="Arial"/>
          <w:color w:val="000000"/>
          <w:sz w:val="27"/>
          <w:szCs w:val="27"/>
          <w:shd w:val="clear" w:color="auto" w:fill="FFFFFF"/>
        </w:rPr>
      </w:pPr>
      <w:r w:rsidRPr="00917905">
        <w:rPr>
          <w:rFonts w:ascii="Arial" w:eastAsia="Times New Roman" w:hAnsi="Arial" w:cs="Arial"/>
          <w:noProof/>
          <w:color w:val="000000"/>
          <w:sz w:val="27"/>
          <w:szCs w:val="27"/>
          <w:shd w:val="clear" w:color="auto" w:fill="FFFFFF"/>
        </w:rPr>
        <w:drawing>
          <wp:inline distT="0" distB="0" distL="0" distR="0">
            <wp:extent cx="142875" cy="152400"/>
            <wp:effectExtent l="0" t="0" r="9525" b="0"/>
            <wp:docPr id="8" name="Picture 8" descr="http://www.edu.pe.ca/southernkings/Pictur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pe.ca/southernkings/Picture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17905">
        <w:rPr>
          <w:rFonts w:ascii="Arial" w:eastAsia="Times New Roman" w:hAnsi="Arial" w:cs="Arial"/>
          <w:color w:val="000000"/>
          <w:sz w:val="27"/>
          <w:szCs w:val="27"/>
          <w:shd w:val="clear" w:color="auto" w:fill="FFFFFF"/>
        </w:rPr>
        <w:t> Hang a calendar over your study area, and pay attention to it when you mark down tests, projects and assignments. That way, you can see what you have to do at a glance. You can plan ahead.</w:t>
      </w:r>
    </w:p>
    <w:p w:rsidR="00917905" w:rsidRPr="00917905" w:rsidRDefault="00917905" w:rsidP="00917905">
      <w:pPr>
        <w:ind w:left="720"/>
        <w:rPr>
          <w:rFonts w:ascii="Arial" w:eastAsia="Times New Roman" w:hAnsi="Arial" w:cs="Arial"/>
          <w:color w:val="000000"/>
          <w:sz w:val="27"/>
          <w:szCs w:val="27"/>
          <w:shd w:val="clear" w:color="auto" w:fill="FFFFFF"/>
        </w:rPr>
      </w:pPr>
      <w:r w:rsidRPr="00917905">
        <w:rPr>
          <w:rFonts w:ascii="Arial" w:eastAsia="Times New Roman" w:hAnsi="Arial" w:cs="Arial"/>
          <w:noProof/>
          <w:color w:val="000000"/>
          <w:sz w:val="27"/>
          <w:szCs w:val="27"/>
          <w:shd w:val="clear" w:color="auto" w:fill="FFFFFF"/>
        </w:rPr>
        <w:drawing>
          <wp:inline distT="0" distB="0" distL="0" distR="0">
            <wp:extent cx="142875" cy="152400"/>
            <wp:effectExtent l="0" t="0" r="9525" b="0"/>
            <wp:docPr id="7" name="Picture 7" descr="http://www.edu.pe.ca/southernkings/Pictur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du.pe.ca/southernkings/Picture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17905">
        <w:rPr>
          <w:rFonts w:ascii="Arial" w:eastAsia="Times New Roman" w:hAnsi="Arial" w:cs="Arial"/>
          <w:color w:val="000000"/>
          <w:sz w:val="27"/>
          <w:szCs w:val="27"/>
          <w:shd w:val="clear" w:color="auto" w:fill="FFFFFF"/>
        </w:rPr>
        <w:t xml:space="preserve"> Stick to a study schedule; set aside an hour every </w:t>
      </w:r>
      <w:proofErr w:type="spellStart"/>
      <w:r w:rsidRPr="00917905">
        <w:rPr>
          <w:rFonts w:ascii="Arial" w:eastAsia="Times New Roman" w:hAnsi="Arial" w:cs="Arial"/>
          <w:color w:val="000000"/>
          <w:sz w:val="27"/>
          <w:szCs w:val="27"/>
          <w:shd w:val="clear" w:color="auto" w:fill="FFFFFF"/>
        </w:rPr>
        <w:t>shool</w:t>
      </w:r>
      <w:proofErr w:type="spellEnd"/>
      <w:r w:rsidRPr="00917905">
        <w:rPr>
          <w:rFonts w:ascii="Arial" w:eastAsia="Times New Roman" w:hAnsi="Arial" w:cs="Arial"/>
          <w:color w:val="000000"/>
          <w:sz w:val="27"/>
          <w:szCs w:val="27"/>
          <w:shd w:val="clear" w:color="auto" w:fill="FFFFFF"/>
        </w:rPr>
        <w:t xml:space="preserve"> evening for homework and review of notes.</w:t>
      </w:r>
    </w:p>
    <w:p w:rsidR="00917905" w:rsidRPr="00917905" w:rsidRDefault="00917905" w:rsidP="00917905">
      <w:pPr>
        <w:pStyle w:val="ListParagraph"/>
        <w:numPr>
          <w:ilvl w:val="0"/>
          <w:numId w:val="3"/>
        </w:numPr>
        <w:spacing w:before="100" w:beforeAutospacing="1" w:after="100" w:afterAutospacing="1"/>
        <w:rPr>
          <w:rFonts w:ascii="Arial" w:eastAsia="Times New Roman" w:hAnsi="Arial" w:cs="Arial"/>
          <w:color w:val="000000"/>
          <w:sz w:val="27"/>
          <w:szCs w:val="27"/>
          <w:shd w:val="clear" w:color="auto" w:fill="FFFFFF"/>
        </w:rPr>
      </w:pPr>
      <w:bookmarkStart w:id="3" w:name="learn_how_to_take_tests"/>
      <w:r w:rsidRPr="00917905">
        <w:rPr>
          <w:rFonts w:ascii="Arial" w:eastAsia="Times New Roman" w:hAnsi="Arial" w:cs="Arial"/>
          <w:b/>
          <w:bCs/>
          <w:i/>
          <w:iCs/>
          <w:color w:val="000000"/>
          <w:sz w:val="27"/>
          <w:szCs w:val="27"/>
          <w:shd w:val="clear" w:color="auto" w:fill="FFFFFF"/>
        </w:rPr>
        <w:t xml:space="preserve">Learn How </w:t>
      </w:r>
      <w:proofErr w:type="gramStart"/>
      <w:r w:rsidRPr="00917905">
        <w:rPr>
          <w:rFonts w:ascii="Arial" w:eastAsia="Times New Roman" w:hAnsi="Arial" w:cs="Arial"/>
          <w:b/>
          <w:bCs/>
          <w:i/>
          <w:iCs/>
          <w:color w:val="000000"/>
          <w:sz w:val="27"/>
          <w:szCs w:val="27"/>
          <w:shd w:val="clear" w:color="auto" w:fill="FFFFFF"/>
        </w:rPr>
        <w:t>To</w:t>
      </w:r>
      <w:proofErr w:type="gramEnd"/>
      <w:r w:rsidRPr="00917905">
        <w:rPr>
          <w:rFonts w:ascii="Arial" w:eastAsia="Times New Roman" w:hAnsi="Arial" w:cs="Arial"/>
          <w:b/>
          <w:bCs/>
          <w:i/>
          <w:iCs/>
          <w:color w:val="000000"/>
          <w:sz w:val="27"/>
          <w:szCs w:val="27"/>
          <w:shd w:val="clear" w:color="auto" w:fill="FFFFFF"/>
        </w:rPr>
        <w:t xml:space="preserve"> Take Tests:</w:t>
      </w:r>
      <w:bookmarkEnd w:id="3"/>
    </w:p>
    <w:p w:rsidR="00917905" w:rsidRPr="00917905" w:rsidRDefault="00917905" w:rsidP="00917905">
      <w:pPr>
        <w:ind w:left="720"/>
        <w:rPr>
          <w:rFonts w:ascii="Arial" w:eastAsia="Times New Roman" w:hAnsi="Arial" w:cs="Arial"/>
          <w:color w:val="000000"/>
          <w:sz w:val="27"/>
          <w:szCs w:val="27"/>
          <w:shd w:val="clear" w:color="auto" w:fill="FFFFFF"/>
        </w:rPr>
      </w:pPr>
      <w:r w:rsidRPr="00917905">
        <w:rPr>
          <w:rFonts w:ascii="Arial" w:eastAsia="Times New Roman" w:hAnsi="Arial" w:cs="Arial"/>
          <w:noProof/>
          <w:color w:val="000000"/>
          <w:sz w:val="27"/>
          <w:szCs w:val="27"/>
          <w:shd w:val="clear" w:color="auto" w:fill="FFFFFF"/>
        </w:rPr>
        <w:drawing>
          <wp:inline distT="0" distB="0" distL="0" distR="0">
            <wp:extent cx="142875" cy="152400"/>
            <wp:effectExtent l="0" t="0" r="9525" b="0"/>
            <wp:docPr id="6" name="Picture 6" descr="http://www.edu.pe.ca/southernkings/Pictur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du.pe.ca/southernkings/Picture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17905">
        <w:rPr>
          <w:rFonts w:ascii="Arial" w:eastAsia="Times New Roman" w:hAnsi="Arial" w:cs="Arial"/>
          <w:color w:val="000000"/>
          <w:sz w:val="27"/>
          <w:szCs w:val="27"/>
          <w:shd w:val="clear" w:color="auto" w:fill="FFFFFF"/>
        </w:rPr>
        <w:t> Prepare well so you can feel relaxed.</w:t>
      </w:r>
    </w:p>
    <w:p w:rsidR="00917905" w:rsidRPr="00917905" w:rsidRDefault="00917905" w:rsidP="00917905">
      <w:pPr>
        <w:ind w:left="720"/>
        <w:rPr>
          <w:rFonts w:ascii="Arial" w:eastAsia="Times New Roman" w:hAnsi="Arial" w:cs="Arial"/>
          <w:color w:val="000000"/>
          <w:sz w:val="27"/>
          <w:szCs w:val="27"/>
          <w:shd w:val="clear" w:color="auto" w:fill="FFFFFF"/>
        </w:rPr>
      </w:pPr>
      <w:r w:rsidRPr="00917905">
        <w:rPr>
          <w:rFonts w:ascii="Arial" w:eastAsia="Times New Roman" w:hAnsi="Arial" w:cs="Arial"/>
          <w:noProof/>
          <w:color w:val="000000"/>
          <w:sz w:val="27"/>
          <w:szCs w:val="27"/>
          <w:shd w:val="clear" w:color="auto" w:fill="FFFFFF"/>
        </w:rPr>
        <w:drawing>
          <wp:inline distT="0" distB="0" distL="0" distR="0">
            <wp:extent cx="142875" cy="152400"/>
            <wp:effectExtent l="0" t="0" r="9525" b="0"/>
            <wp:docPr id="5" name="Picture 5" descr="http://www.edu.pe.ca/southernkings/Pictur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du.pe.ca/southernkings/Picture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17905">
        <w:rPr>
          <w:rFonts w:ascii="Arial" w:eastAsia="Times New Roman" w:hAnsi="Arial" w:cs="Arial"/>
          <w:color w:val="000000"/>
          <w:sz w:val="27"/>
          <w:szCs w:val="27"/>
          <w:shd w:val="clear" w:color="auto" w:fill="FFFFFF"/>
        </w:rPr>
        <w:t> Read the whole test first so you can plan your time.</w:t>
      </w:r>
    </w:p>
    <w:p w:rsidR="00917905" w:rsidRPr="00917905" w:rsidRDefault="00917905" w:rsidP="00917905">
      <w:pPr>
        <w:ind w:left="720"/>
        <w:rPr>
          <w:rFonts w:ascii="Arial" w:eastAsia="Times New Roman" w:hAnsi="Arial" w:cs="Arial"/>
          <w:color w:val="000000"/>
          <w:sz w:val="27"/>
          <w:szCs w:val="27"/>
          <w:shd w:val="clear" w:color="auto" w:fill="FFFFFF"/>
        </w:rPr>
      </w:pPr>
      <w:r w:rsidRPr="00917905">
        <w:rPr>
          <w:rFonts w:ascii="Arial" w:eastAsia="Times New Roman" w:hAnsi="Arial" w:cs="Arial"/>
          <w:noProof/>
          <w:color w:val="000000"/>
          <w:sz w:val="27"/>
          <w:szCs w:val="27"/>
          <w:shd w:val="clear" w:color="auto" w:fill="FFFFFF"/>
        </w:rPr>
        <w:drawing>
          <wp:inline distT="0" distB="0" distL="0" distR="0">
            <wp:extent cx="142875" cy="152400"/>
            <wp:effectExtent l="0" t="0" r="9525" b="0"/>
            <wp:docPr id="4" name="Picture 4" descr="http://www.edu.pe.ca/southernkings/Pictur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du.pe.ca/southernkings/Picture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17905">
        <w:rPr>
          <w:rFonts w:ascii="Arial" w:eastAsia="Times New Roman" w:hAnsi="Arial" w:cs="Arial"/>
          <w:color w:val="000000"/>
          <w:sz w:val="27"/>
          <w:szCs w:val="27"/>
          <w:shd w:val="clear" w:color="auto" w:fill="FFFFFF"/>
        </w:rPr>
        <w:t> Outline an essay answer before you begin to write.</w:t>
      </w:r>
    </w:p>
    <w:p w:rsidR="00917905" w:rsidRPr="00917905" w:rsidRDefault="00917905" w:rsidP="00917905">
      <w:pPr>
        <w:ind w:left="720"/>
        <w:rPr>
          <w:rFonts w:ascii="Arial" w:eastAsia="Times New Roman" w:hAnsi="Arial" w:cs="Arial"/>
          <w:color w:val="000000"/>
          <w:sz w:val="27"/>
          <w:szCs w:val="27"/>
          <w:shd w:val="clear" w:color="auto" w:fill="FFFFFF"/>
        </w:rPr>
      </w:pPr>
      <w:r w:rsidRPr="00917905">
        <w:rPr>
          <w:rFonts w:ascii="Arial" w:eastAsia="Times New Roman" w:hAnsi="Arial" w:cs="Arial"/>
          <w:noProof/>
          <w:color w:val="000000"/>
          <w:sz w:val="27"/>
          <w:szCs w:val="27"/>
          <w:shd w:val="clear" w:color="auto" w:fill="FFFFFF"/>
        </w:rPr>
        <w:drawing>
          <wp:inline distT="0" distB="0" distL="0" distR="0">
            <wp:extent cx="142875" cy="152400"/>
            <wp:effectExtent l="0" t="0" r="9525" b="0"/>
            <wp:docPr id="3" name="Picture 3" descr="http://www.edu.pe.ca/southernkings/Pictur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du.pe.ca/southernkings/Picture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17905">
        <w:rPr>
          <w:rFonts w:ascii="Arial" w:eastAsia="Times New Roman" w:hAnsi="Arial" w:cs="Arial"/>
          <w:color w:val="000000"/>
          <w:sz w:val="27"/>
          <w:szCs w:val="27"/>
          <w:shd w:val="clear" w:color="auto" w:fill="FFFFFF"/>
        </w:rPr>
        <w:t> Answer all the questions you know the answers to first, and mark the questions that you want to return to.</w:t>
      </w:r>
    </w:p>
    <w:p w:rsidR="00917905" w:rsidRPr="00917905" w:rsidRDefault="00917905" w:rsidP="00917905">
      <w:pPr>
        <w:ind w:left="720"/>
        <w:rPr>
          <w:rFonts w:ascii="Arial" w:eastAsia="Times New Roman" w:hAnsi="Arial" w:cs="Arial"/>
          <w:color w:val="000000"/>
          <w:sz w:val="27"/>
          <w:szCs w:val="27"/>
          <w:shd w:val="clear" w:color="auto" w:fill="FFFFFF"/>
        </w:rPr>
      </w:pPr>
      <w:r w:rsidRPr="00917905">
        <w:rPr>
          <w:rFonts w:ascii="Arial" w:eastAsia="Times New Roman" w:hAnsi="Arial" w:cs="Arial"/>
          <w:noProof/>
          <w:color w:val="000000"/>
          <w:sz w:val="27"/>
          <w:szCs w:val="27"/>
          <w:shd w:val="clear" w:color="auto" w:fill="FFFFFF"/>
        </w:rPr>
        <w:lastRenderedPageBreak/>
        <w:drawing>
          <wp:inline distT="0" distB="0" distL="0" distR="0">
            <wp:extent cx="142875" cy="152400"/>
            <wp:effectExtent l="0" t="0" r="9525" b="0"/>
            <wp:docPr id="2" name="Picture 2" descr="http://www.edu.pe.ca/southernkings/Pictur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du.pe.ca/southernkings/Picture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17905">
        <w:rPr>
          <w:rFonts w:ascii="Arial" w:eastAsia="Times New Roman" w:hAnsi="Arial" w:cs="Arial"/>
          <w:color w:val="000000"/>
          <w:sz w:val="27"/>
          <w:szCs w:val="27"/>
          <w:shd w:val="clear" w:color="auto" w:fill="FFFFFF"/>
        </w:rPr>
        <w:t> Go over all returned tests to learn from your mistakes.</w:t>
      </w:r>
    </w:p>
    <w:p w:rsidR="00917905" w:rsidRPr="00917905" w:rsidRDefault="00917905" w:rsidP="00917905">
      <w:pPr>
        <w:pStyle w:val="ListParagraph"/>
        <w:numPr>
          <w:ilvl w:val="0"/>
          <w:numId w:val="3"/>
        </w:numPr>
        <w:shd w:val="clear" w:color="auto" w:fill="FFFFFF"/>
        <w:spacing w:before="100" w:beforeAutospacing="1" w:after="100" w:afterAutospacing="1"/>
        <w:rPr>
          <w:rFonts w:ascii="Arial" w:eastAsia="Times New Roman" w:hAnsi="Arial" w:cs="Arial"/>
          <w:color w:val="000000"/>
          <w:sz w:val="27"/>
          <w:szCs w:val="27"/>
        </w:rPr>
      </w:pPr>
      <w:bookmarkStart w:id="4" w:name="believe_in_yourself"/>
      <w:r>
        <w:rPr>
          <w:rFonts w:ascii="Arial" w:eastAsia="Times New Roman" w:hAnsi="Arial" w:cs="Arial"/>
          <w:b/>
          <w:bCs/>
          <w:i/>
          <w:iCs/>
          <w:color w:val="000000"/>
          <w:sz w:val="27"/>
          <w:szCs w:val="27"/>
        </w:rPr>
        <w:t xml:space="preserve"> </w:t>
      </w:r>
      <w:r w:rsidRPr="00917905">
        <w:rPr>
          <w:rFonts w:ascii="Arial" w:eastAsia="Times New Roman" w:hAnsi="Arial" w:cs="Arial"/>
          <w:b/>
          <w:bCs/>
          <w:i/>
          <w:iCs/>
          <w:color w:val="000000"/>
          <w:sz w:val="27"/>
          <w:szCs w:val="27"/>
        </w:rPr>
        <w:t>Believe in Yourself:</w:t>
      </w:r>
      <w:bookmarkEnd w:id="4"/>
    </w:p>
    <w:p w:rsidR="00917905" w:rsidRPr="00917905" w:rsidRDefault="00917905" w:rsidP="00917905">
      <w:pPr>
        <w:shd w:val="clear" w:color="auto" w:fill="FFFFFF"/>
        <w:ind w:left="720"/>
        <w:rPr>
          <w:rFonts w:ascii="Arial" w:eastAsia="Times New Roman" w:hAnsi="Arial" w:cs="Arial"/>
          <w:color w:val="000000"/>
          <w:sz w:val="27"/>
          <w:szCs w:val="27"/>
        </w:rPr>
      </w:pPr>
      <w:r w:rsidRPr="00917905">
        <w:rPr>
          <w:rFonts w:ascii="Arial" w:eastAsia="Times New Roman" w:hAnsi="Arial" w:cs="Arial"/>
          <w:noProof/>
          <w:color w:val="000000"/>
          <w:sz w:val="27"/>
          <w:szCs w:val="27"/>
        </w:rPr>
        <w:drawing>
          <wp:inline distT="0" distB="0" distL="0" distR="0">
            <wp:extent cx="142875" cy="152400"/>
            <wp:effectExtent l="0" t="0" r="9525" b="0"/>
            <wp:docPr id="1" name="Picture 1" descr="http://www.edu.pe.ca/southernkings/Pictur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du.pe.ca/southernkings/Pictures/che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17905">
        <w:rPr>
          <w:rFonts w:ascii="Arial" w:eastAsia="Times New Roman" w:hAnsi="Arial" w:cs="Arial"/>
          <w:color w:val="000000"/>
          <w:sz w:val="27"/>
          <w:szCs w:val="27"/>
        </w:rPr>
        <w:t> In order for you to get good grades, you have to believe in yourself and in your abilities. Think positively, be confident, and tell yourself you can do it. If you think that you can't succeed, or if you allow past failures and mistakes to keep you from trying, you'll never get anywhere.</w:t>
      </w:r>
    </w:p>
    <w:p w:rsidR="00570788" w:rsidRDefault="00570788"/>
    <w:sectPr w:rsidR="00570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1635"/>
    <w:multiLevelType w:val="hybridMultilevel"/>
    <w:tmpl w:val="AD005438"/>
    <w:lvl w:ilvl="0" w:tplc="54FEEDB4">
      <w:start w:val="1"/>
      <w:numFmt w:val="decimal"/>
      <w:lvlText w:val="%1."/>
      <w:lvlJc w:val="left"/>
      <w:pPr>
        <w:ind w:left="900" w:hanging="360"/>
      </w:pPr>
      <w:rPr>
        <w:rFonts w:hint="default"/>
        <w:b/>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5EE5435"/>
    <w:multiLevelType w:val="hybridMultilevel"/>
    <w:tmpl w:val="E46A59C0"/>
    <w:lvl w:ilvl="0" w:tplc="09C05A20">
      <w:start w:val="4"/>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657F58"/>
    <w:multiLevelType w:val="hybridMultilevel"/>
    <w:tmpl w:val="950A3796"/>
    <w:lvl w:ilvl="0" w:tplc="613A471C">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4525A7"/>
    <w:multiLevelType w:val="hybridMultilevel"/>
    <w:tmpl w:val="4DB819B4"/>
    <w:lvl w:ilvl="0" w:tplc="0EBA548E">
      <w:start w:val="3"/>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05"/>
    <w:rsid w:val="00570788"/>
    <w:rsid w:val="0091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ADA9"/>
  <w15:chartTrackingRefBased/>
  <w15:docId w15:val="{801CF81E-FE5B-4290-AC54-F383A686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90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17905"/>
    <w:rPr>
      <w:b/>
      <w:bCs/>
    </w:rPr>
  </w:style>
  <w:style w:type="paragraph" w:styleId="ListParagraph">
    <w:name w:val="List Paragraph"/>
    <w:basedOn w:val="Normal"/>
    <w:uiPriority w:val="34"/>
    <w:qFormat/>
    <w:rsid w:val="00917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aaxtell</dc:creator>
  <cp:keywords/>
  <dc:description/>
  <cp:lastModifiedBy>aaxtell</cp:lastModifiedBy>
  <cp:revision>1</cp:revision>
  <dcterms:created xsi:type="dcterms:W3CDTF">2017-11-01T18:54:00Z</dcterms:created>
  <dcterms:modified xsi:type="dcterms:W3CDTF">2017-11-01T19:02:00Z</dcterms:modified>
</cp:coreProperties>
</file>